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9F" w:rsidRDefault="00AD549F" w:rsidP="00AD5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51C9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D549F" w:rsidRPr="00051C91" w:rsidRDefault="00AD549F" w:rsidP="00AD549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D549F" w:rsidRPr="00480B62" w:rsidRDefault="00AD549F" w:rsidP="00480B6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A4BD3">
        <w:rPr>
          <w:rFonts w:ascii="Times New Roman" w:eastAsia="Times New Roman" w:hAnsi="Times New Roman"/>
          <w:b/>
          <w:sz w:val="28"/>
          <w:szCs w:val="28"/>
        </w:rPr>
        <w:t xml:space="preserve">к проекту </w:t>
      </w:r>
      <w:r w:rsidR="00517C65" w:rsidRPr="00517C65">
        <w:rPr>
          <w:rFonts w:ascii="Times New Roman" w:eastAsia="Times New Roman" w:hAnsi="Times New Roman"/>
          <w:b/>
          <w:sz w:val="28"/>
          <w:szCs w:val="28"/>
        </w:rPr>
        <w:t>закона Удмуртской Республики «О внесении изменений в Закон Удмуртской Республики «Об оценке регулирующего воздействия проектов нормативных правовых актов, оценке фактического воздействия и экспертизе нормативных правовых актов в Удмуртской Респуб</w:t>
      </w:r>
      <w:r w:rsidR="00517C65">
        <w:rPr>
          <w:rFonts w:ascii="Times New Roman" w:eastAsia="Times New Roman" w:hAnsi="Times New Roman"/>
          <w:b/>
          <w:sz w:val="28"/>
          <w:szCs w:val="28"/>
        </w:rPr>
        <w:t>лике</w:t>
      </w:r>
      <w:r w:rsidR="00AE2637" w:rsidRPr="00AE2637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AD549F" w:rsidRPr="0082684A" w:rsidRDefault="00AD549F" w:rsidP="00AD54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C8E" w:rsidRPr="00BF0C8E" w:rsidRDefault="00F111D9" w:rsidP="0097532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1D9">
        <w:rPr>
          <w:rFonts w:ascii="Times New Roman" w:hAnsi="Times New Roman"/>
          <w:sz w:val="28"/>
          <w:szCs w:val="28"/>
        </w:rPr>
        <w:t>Проект Закона Удмуртской Республики «</w:t>
      </w:r>
      <w:r w:rsidR="00AE2637" w:rsidRPr="00AE263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17C65">
        <w:rPr>
          <w:rFonts w:ascii="Times New Roman" w:hAnsi="Times New Roman"/>
          <w:sz w:val="28"/>
          <w:szCs w:val="28"/>
        </w:rPr>
        <w:t>в Закон</w:t>
      </w:r>
      <w:r w:rsidR="00975327">
        <w:rPr>
          <w:rFonts w:ascii="Times New Roman" w:hAnsi="Times New Roman"/>
          <w:sz w:val="28"/>
          <w:szCs w:val="28"/>
        </w:rPr>
        <w:t xml:space="preserve"> </w:t>
      </w:r>
      <w:r w:rsidR="00AE2637" w:rsidRPr="00AE2637">
        <w:rPr>
          <w:rFonts w:ascii="Times New Roman" w:hAnsi="Times New Roman"/>
          <w:sz w:val="28"/>
          <w:szCs w:val="28"/>
        </w:rPr>
        <w:t>Удмуртской Республики «Об оценке регулирующего воздействия проектов нормативных правовых актов, оценке фактического воздействия и экспертизе нормативных правовых актов в Удмуртской Республике»</w:t>
      </w:r>
      <w:r w:rsidRPr="00F111D9">
        <w:rPr>
          <w:rFonts w:ascii="Times New Roman" w:hAnsi="Times New Roman"/>
          <w:sz w:val="28"/>
          <w:szCs w:val="28"/>
        </w:rPr>
        <w:t xml:space="preserve"> (далее - законопроект)</w:t>
      </w:r>
      <w:r w:rsidR="00BF0C8E" w:rsidRPr="00BF0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 в целях </w:t>
      </w:r>
      <w:r w:rsidR="00396149">
        <w:rPr>
          <w:rFonts w:ascii="Times New Roman" w:hAnsi="Times New Roman"/>
          <w:sz w:val="28"/>
          <w:szCs w:val="28"/>
        </w:rPr>
        <w:t>приведения законодательства в сфере оценки регулирующего воздействия</w:t>
      </w:r>
      <w:r w:rsidR="00E84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 Удмуртской Республики</w:t>
      </w:r>
      <w:r w:rsidR="00396149">
        <w:rPr>
          <w:rFonts w:ascii="Times New Roman" w:hAnsi="Times New Roman"/>
          <w:sz w:val="28"/>
          <w:szCs w:val="28"/>
        </w:rPr>
        <w:t xml:space="preserve"> в соответствие с требованиями приказа Минэкономразвития России от 23 декабря 2022 года № 733 «</w:t>
      </w:r>
      <w:r w:rsidR="00396149" w:rsidRPr="00396149">
        <w:rPr>
          <w:rFonts w:ascii="Times New Roman" w:hAnsi="Times New Roman"/>
          <w:sz w:val="28"/>
          <w:szCs w:val="28"/>
        </w:rPr>
        <w:t>Об утверждении методических рекомендаций по внедрению порядка проведения оценки регулирующего воздействия и порядка проведения процедуры оценки применения обязательных требований и экспертизы в субъектах Российской Федерации</w:t>
      </w:r>
      <w:r w:rsidR="0039614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AD549F" w:rsidRPr="00AD549F" w:rsidRDefault="00AD549F" w:rsidP="00AD549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B63">
        <w:rPr>
          <w:rFonts w:ascii="Times New Roman" w:hAnsi="Times New Roman"/>
          <w:sz w:val="28"/>
          <w:szCs w:val="28"/>
        </w:rPr>
        <w:t xml:space="preserve">На реализацию настоящего </w:t>
      </w:r>
      <w:r w:rsidR="00AD590F">
        <w:rPr>
          <w:rFonts w:ascii="Times New Roman" w:hAnsi="Times New Roman"/>
          <w:sz w:val="28"/>
          <w:szCs w:val="28"/>
        </w:rPr>
        <w:t>законопроекта</w:t>
      </w:r>
      <w:r w:rsidRPr="00653B63">
        <w:rPr>
          <w:rFonts w:ascii="Times New Roman" w:hAnsi="Times New Roman"/>
          <w:sz w:val="28"/>
          <w:szCs w:val="28"/>
        </w:rPr>
        <w:t xml:space="preserve"> дополнительных финансовых затрат из бюджета Удмуртской Республики не потребуется.</w:t>
      </w:r>
      <w:r w:rsidRPr="00AD549F">
        <w:rPr>
          <w:rFonts w:ascii="Times New Roman" w:hAnsi="Times New Roman"/>
          <w:sz w:val="28"/>
          <w:szCs w:val="28"/>
        </w:rPr>
        <w:t xml:space="preserve">   </w:t>
      </w:r>
    </w:p>
    <w:p w:rsidR="00F111D9" w:rsidRPr="000377DD" w:rsidRDefault="00F111D9" w:rsidP="00F111D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Принятие законопроекта потребует </w:t>
      </w:r>
      <w:r w:rsidRPr="00F7473E"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Порядок проведения оценки регулирующего воздействия проектов нормативных правовых актов</w:t>
      </w:r>
      <w:r w:rsidR="00B02894">
        <w:rPr>
          <w:rFonts w:ascii="Times New Roman" w:eastAsia="Times New Roman" w:hAnsi="Times New Roman"/>
          <w:sz w:val="28"/>
          <w:szCs w:val="28"/>
          <w:lang w:eastAsia="ar-SA"/>
        </w:rPr>
        <w:t xml:space="preserve"> Удмуртской Республики, утверждё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нный постановлением Правительства Удмуртской Республики от 10 октября 2016 года №</w:t>
      </w:r>
      <w:r w:rsidR="00AD59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421</w:t>
      </w:r>
      <w:r w:rsidR="004F0CB7">
        <w:rPr>
          <w:rFonts w:ascii="Times New Roman" w:eastAsia="Times New Roman" w:hAnsi="Times New Roman"/>
          <w:sz w:val="28"/>
          <w:szCs w:val="28"/>
          <w:lang w:eastAsia="ar-SA"/>
        </w:rPr>
        <w:t xml:space="preserve"> и Порядок проведения процедуры оценки фактического воздействия,</w:t>
      </w:r>
      <w:r w:rsidR="00B02894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утверждё</w:t>
      </w:r>
      <w:r w:rsidR="004F0CB7">
        <w:rPr>
          <w:rFonts w:ascii="Times New Roman" w:eastAsia="Times New Roman" w:hAnsi="Times New Roman"/>
          <w:sz w:val="28"/>
          <w:szCs w:val="28"/>
          <w:lang w:eastAsia="ar-SA"/>
        </w:rPr>
        <w:t>нный постановлением Правительства Удмуртской Республики от 18</w:t>
      </w:r>
      <w:r w:rsidR="00AD590F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F0CB7">
        <w:rPr>
          <w:rFonts w:ascii="Times New Roman" w:eastAsia="Times New Roman" w:hAnsi="Times New Roman"/>
          <w:sz w:val="28"/>
          <w:szCs w:val="28"/>
          <w:lang w:eastAsia="ar-SA"/>
        </w:rPr>
        <w:t>ноября 2022 года №</w:t>
      </w:r>
      <w:r w:rsidR="009753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F0CB7">
        <w:rPr>
          <w:rFonts w:ascii="Times New Roman" w:eastAsia="Times New Roman" w:hAnsi="Times New Roman"/>
          <w:sz w:val="28"/>
          <w:szCs w:val="28"/>
          <w:lang w:eastAsia="ar-SA"/>
        </w:rPr>
        <w:t>621.</w:t>
      </w:r>
    </w:p>
    <w:p w:rsidR="00AD549F" w:rsidRDefault="00AD549F" w:rsidP="00AD5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549F" w:rsidRPr="00051C91" w:rsidRDefault="00AD549F" w:rsidP="00AD54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713C" w:rsidRPr="00AD590F" w:rsidRDefault="00AD590F" w:rsidP="00AD590F">
      <w:pPr>
        <w:tabs>
          <w:tab w:val="left" w:pos="1308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AD590F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Председатель </w:t>
      </w:r>
    </w:p>
    <w:p w:rsidR="00AD590F" w:rsidRPr="00AD590F" w:rsidRDefault="00AD590F" w:rsidP="00AD590F">
      <w:pPr>
        <w:tabs>
          <w:tab w:val="left" w:pos="1308"/>
        </w:tabs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AD590F">
        <w:rPr>
          <w:rFonts w:ascii="Times New Roman" w:eastAsia="Times New Roman" w:hAnsi="Times New Roman"/>
          <w:sz w:val="28"/>
          <w:szCs w:val="28"/>
          <w:lang w:eastAsia="ar-SA"/>
        </w:rPr>
        <w:t xml:space="preserve">остоянной комиссии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</w:t>
      </w:r>
      <w:r w:rsidRPr="00AD590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bookmarkStart w:id="0" w:name="_GoBack"/>
      <w:bookmarkEnd w:id="0"/>
      <w:r w:rsidRPr="00AD590F">
        <w:rPr>
          <w:rFonts w:ascii="Times New Roman" w:eastAsia="Times New Roman" w:hAnsi="Times New Roman"/>
          <w:sz w:val="28"/>
          <w:szCs w:val="28"/>
          <w:lang w:eastAsia="ar-SA"/>
        </w:rPr>
        <w:t xml:space="preserve">     Т.Ф. Яг</w:t>
      </w:r>
      <w:r w:rsidR="00B0289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AD590F">
        <w:rPr>
          <w:rFonts w:ascii="Times New Roman" w:eastAsia="Times New Roman" w:hAnsi="Times New Roman"/>
          <w:sz w:val="28"/>
          <w:szCs w:val="28"/>
          <w:lang w:eastAsia="ar-SA"/>
        </w:rPr>
        <w:t>фаров</w:t>
      </w:r>
    </w:p>
    <w:sectPr w:rsidR="00AD590F" w:rsidRPr="00AD590F" w:rsidSect="00022037">
      <w:headerReference w:type="default" r:id="rId6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977" w:rsidRDefault="00407977" w:rsidP="00ED349F">
      <w:pPr>
        <w:spacing w:after="0" w:line="240" w:lineRule="auto"/>
      </w:pPr>
      <w:r>
        <w:separator/>
      </w:r>
    </w:p>
  </w:endnote>
  <w:endnote w:type="continuationSeparator" w:id="0">
    <w:p w:rsidR="00407977" w:rsidRDefault="00407977" w:rsidP="00ED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977" w:rsidRDefault="00407977" w:rsidP="00ED349F">
      <w:pPr>
        <w:spacing w:after="0" w:line="240" w:lineRule="auto"/>
      </w:pPr>
      <w:r>
        <w:separator/>
      </w:r>
    </w:p>
  </w:footnote>
  <w:footnote w:type="continuationSeparator" w:id="0">
    <w:p w:rsidR="00407977" w:rsidRDefault="00407977" w:rsidP="00ED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4734331"/>
      <w:docPartObj>
        <w:docPartGallery w:val="Page Numbers (Top of Page)"/>
        <w:docPartUnique/>
      </w:docPartObj>
    </w:sdtPr>
    <w:sdtEndPr/>
    <w:sdtContent>
      <w:p w:rsidR="00AE2637" w:rsidRDefault="00AE26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0E68">
          <w:rPr>
            <w:noProof/>
          </w:rPr>
          <w:t>2</w:t>
        </w:r>
        <w:r>
          <w:fldChar w:fldCharType="end"/>
        </w:r>
      </w:p>
    </w:sdtContent>
  </w:sdt>
  <w:p w:rsidR="00AE2637" w:rsidRDefault="00AE26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7"/>
    <w:rsid w:val="00022037"/>
    <w:rsid w:val="00070369"/>
    <w:rsid w:val="00114C1E"/>
    <w:rsid w:val="0032713C"/>
    <w:rsid w:val="00396149"/>
    <w:rsid w:val="00400F58"/>
    <w:rsid w:val="00407977"/>
    <w:rsid w:val="00480B62"/>
    <w:rsid w:val="004F0CB7"/>
    <w:rsid w:val="00517C65"/>
    <w:rsid w:val="005849F7"/>
    <w:rsid w:val="00653B63"/>
    <w:rsid w:val="00660477"/>
    <w:rsid w:val="00877DA7"/>
    <w:rsid w:val="008827F3"/>
    <w:rsid w:val="00975327"/>
    <w:rsid w:val="009E6D33"/>
    <w:rsid w:val="00AD549F"/>
    <w:rsid w:val="00AD590F"/>
    <w:rsid w:val="00AE2637"/>
    <w:rsid w:val="00B02894"/>
    <w:rsid w:val="00B446E6"/>
    <w:rsid w:val="00BF0C8E"/>
    <w:rsid w:val="00CD1411"/>
    <w:rsid w:val="00E84777"/>
    <w:rsid w:val="00ED349F"/>
    <w:rsid w:val="00EE559F"/>
    <w:rsid w:val="00F111D9"/>
    <w:rsid w:val="00F8763C"/>
    <w:rsid w:val="00FC0058"/>
    <w:rsid w:val="00FC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90DC6-3454-47EA-ACF0-1E2B1D08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4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49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D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4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Пашкина Анастасия Васильевна</dc:creator>
  <cp:lastModifiedBy>Орлова Ольга Николаевна</cp:lastModifiedBy>
  <cp:revision>5</cp:revision>
  <dcterms:created xsi:type="dcterms:W3CDTF">2023-02-08T06:26:00Z</dcterms:created>
  <dcterms:modified xsi:type="dcterms:W3CDTF">2023-03-06T10:02:00Z</dcterms:modified>
</cp:coreProperties>
</file>